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AAA3" w14:textId="77777777" w:rsidR="000818E5" w:rsidRPr="000818E5" w:rsidRDefault="000818E5" w:rsidP="00F33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 об изменении тарифов</w:t>
      </w:r>
    </w:p>
    <w:p w14:paraId="2FBB3723" w14:textId="77777777" w:rsidR="000818E5" w:rsidRPr="000818E5" w:rsidRDefault="000818E5" w:rsidP="0008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8E5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27.06.2019</w:t>
      </w:r>
    </w:p>
    <w:p w14:paraId="3C3F005F" w14:textId="77777777" w:rsidR="000818E5" w:rsidRPr="000818E5" w:rsidRDefault="000818E5" w:rsidP="00081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Уважаемые жители Санкт-Петербурга!</w:t>
      </w:r>
    </w:p>
    <w:p w14:paraId="57FE215D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С 01.07.2019 в соответствии с распоряжениями Комитета по тарифам Санкт-Петербурга изменяются тарифы на коммунальные услуги, а также размер платы за содержание жилого помещения для нанимателей жилых помещений по договорам социального найма жилищного фонда Санкт-Петербурга:</w:t>
      </w:r>
    </w:p>
    <w:p w14:paraId="4B52D95B" w14:textId="77777777" w:rsidR="000818E5" w:rsidRPr="000818E5" w:rsidRDefault="000818E5" w:rsidP="0008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Распоряжением Комитета по тарифам Санкт-Петербурга от 14.06.2019 № 53-р снижены тариф на тепловую энергию, размер которого составит 1765,33 руб. за 1 Гкал и размер платы за горячую воду, который составит 105,92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44695977" w14:textId="77777777" w:rsidR="000818E5" w:rsidRPr="000818E5" w:rsidRDefault="000818E5" w:rsidP="0008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Распоряжением Комитета </w:t>
      </w:r>
      <w:bookmarkStart w:id="0" w:name="_GoBack"/>
      <w:bookmarkEnd w:id="0"/>
      <w:r w:rsidRPr="000818E5">
        <w:rPr>
          <w:rFonts w:ascii="Times New Roman" w:eastAsia="Times New Roman" w:hAnsi="Times New Roman" w:cs="Times New Roman"/>
          <w:lang w:eastAsia="ru-RU"/>
        </w:rPr>
        <w:t xml:space="preserve">по тарифам Санкт-Петербурга от 14.06.2019 № 50-р снижен темп роста тарифов на холодную воду и водоотведение, которые составят 31,58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куб.м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 xml:space="preserve"> соответственно;</w:t>
      </w:r>
    </w:p>
    <w:p w14:paraId="189A092B" w14:textId="77777777" w:rsidR="000818E5" w:rsidRPr="000818E5" w:rsidRDefault="000818E5" w:rsidP="00081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Распоряжением Комитета по тарифам Санкт-Петербурга от 14.06.2019 № 49-р снижен темп роста тарифа на электрическую энергию, которые составят:</w:t>
      </w:r>
    </w:p>
    <w:p w14:paraId="685E6F6A" w14:textId="77777777" w:rsidR="000818E5" w:rsidRPr="000818E5" w:rsidRDefault="000818E5" w:rsidP="00081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8E5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Pr="000818E5">
        <w:rPr>
          <w:rFonts w:ascii="Times New Roman" w:eastAsia="Times New Roman" w:hAnsi="Times New Roman" w:cs="Times New Roman"/>
          <w:lang w:eastAsia="ru-RU"/>
        </w:rPr>
        <w:t xml:space="preserve"> без электроплит – 4,65 руб. за 1 кВт/час;</w:t>
      </w:r>
    </w:p>
    <w:p w14:paraId="09E52993" w14:textId="77777777" w:rsidR="000818E5" w:rsidRPr="000818E5" w:rsidRDefault="000818E5" w:rsidP="00081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8E5">
        <w:rPr>
          <w:rFonts w:ascii="Times New Roman" w:eastAsia="Times New Roman" w:hAnsi="Times New Roman" w:cs="Times New Roman"/>
          <w:lang w:eastAsia="ru-RU"/>
        </w:rPr>
        <w:t>одноставочный</w:t>
      </w:r>
      <w:proofErr w:type="spellEnd"/>
      <w:r w:rsidRPr="000818E5">
        <w:rPr>
          <w:rFonts w:ascii="Times New Roman" w:eastAsia="Times New Roman" w:hAnsi="Times New Roman" w:cs="Times New Roman"/>
          <w:lang w:eastAsia="ru-RU"/>
        </w:rPr>
        <w:t xml:space="preserve"> с электроплитами – 3,48 руб. за 1 кВт/час;</w:t>
      </w:r>
    </w:p>
    <w:p w14:paraId="3778ADBE" w14:textId="77777777" w:rsidR="000818E5" w:rsidRPr="000818E5" w:rsidRDefault="000818E5" w:rsidP="00081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в домах с электроплитами (день/ночь) – 3,84/2,22 руб. за 1 кВт/час;</w:t>
      </w:r>
    </w:p>
    <w:p w14:paraId="2BAE147D" w14:textId="77777777" w:rsidR="000818E5" w:rsidRPr="000818E5" w:rsidRDefault="000818E5" w:rsidP="00081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в домах с газовыми плитами (день/ночь) – 5,13/2,96 руб. за 1 кВт/час;</w:t>
      </w:r>
    </w:p>
    <w:p w14:paraId="5054B74E" w14:textId="77777777" w:rsidR="000818E5" w:rsidRPr="000818E5" w:rsidRDefault="000818E5" w:rsidP="00081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Распоряжением Комитета по тарифам Санкт-Петербурга от 14.06.2019 № 55-р снижен темп роста размера платы за содержание жилого помещения на территории Санкт-Петербурга в части следующих услуг:</w:t>
      </w:r>
    </w:p>
    <w:p w14:paraId="5D091881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 4.1 Содержание и ремонт систем автоматизированной противопожарной защиты (при наличии в составе общего имущества) для жилых помещений - 0,34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40FDFFA7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      4.2 Коммунальные ресурсы, потребляемые в целях содержания общего имущества в многоквартирном доме, в т.ч.:</w:t>
      </w:r>
    </w:p>
    <w:p w14:paraId="6B458DFF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    4.2.1. холодная </w:t>
      </w:r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вода  для</w:t>
      </w:r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 xml:space="preserve"> жилых помещений - 0,20 руб. за 1 </w:t>
      </w:r>
      <w:proofErr w:type="spell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666551CA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    4.2.2. горячая вода для жилых помещений - 0,42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57FFB0C9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         4.2.3. электрическая энергия:</w:t>
      </w:r>
    </w:p>
    <w:p w14:paraId="072DF946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>              4.2.3.1 в многоквартирных домах, не оборудованных стационарными электрическими плитами:</w:t>
      </w:r>
    </w:p>
    <w:p w14:paraId="09C09546" w14:textId="77777777" w:rsidR="000818E5" w:rsidRPr="000818E5" w:rsidRDefault="000818E5" w:rsidP="000818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оборудованных лифтами - 0,71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3C2B63AA" w14:textId="77777777" w:rsidR="000818E5" w:rsidRPr="000818E5" w:rsidRDefault="000818E5" w:rsidP="000818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не оборудованных лифтами - 0,41 руб. за 1 </w:t>
      </w:r>
      <w:proofErr w:type="spell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818E5">
        <w:rPr>
          <w:rFonts w:ascii="Times New Roman" w:eastAsia="Times New Roman" w:hAnsi="Times New Roman" w:cs="Times New Roman"/>
          <w:lang w:eastAsia="ru-RU"/>
        </w:rPr>
        <w:t>.</w:t>
      </w:r>
    </w:p>
    <w:p w14:paraId="679B444D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         4.2.3.2 в многоквартирных домах, оборудованных стационарными электрическими плитами - 0,53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4A982C1E" w14:textId="77777777" w:rsidR="000818E5" w:rsidRPr="000818E5" w:rsidRDefault="000818E5" w:rsidP="00081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         4.2.3.3 отведение холодной воды - 0,20 руб. за 1 </w:t>
      </w:r>
      <w:proofErr w:type="spellStart"/>
      <w:proofErr w:type="gram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0818E5">
        <w:rPr>
          <w:rFonts w:ascii="Times New Roman" w:eastAsia="Times New Roman" w:hAnsi="Times New Roman" w:cs="Times New Roman"/>
          <w:lang w:eastAsia="ru-RU"/>
        </w:rPr>
        <w:t>;</w:t>
      </w:r>
    </w:p>
    <w:p w14:paraId="418DE78E" w14:textId="71E83368" w:rsidR="003244CA" w:rsidRPr="00F332BB" w:rsidRDefault="000818E5" w:rsidP="00F33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8E5">
        <w:rPr>
          <w:rFonts w:ascii="Times New Roman" w:eastAsia="Times New Roman" w:hAnsi="Times New Roman" w:cs="Times New Roman"/>
          <w:lang w:eastAsia="ru-RU"/>
        </w:rPr>
        <w:t xml:space="preserve">              4.2.3.4 отведение горячей воды - 0,12 руб. за 1 </w:t>
      </w:r>
      <w:proofErr w:type="spellStart"/>
      <w:r w:rsidRPr="000818E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818E5">
        <w:rPr>
          <w:rFonts w:ascii="Times New Roman" w:eastAsia="Times New Roman" w:hAnsi="Times New Roman" w:cs="Times New Roman"/>
          <w:lang w:eastAsia="ru-RU"/>
        </w:rPr>
        <w:t>.</w:t>
      </w:r>
    </w:p>
    <w:sectPr w:rsidR="003244CA" w:rsidRPr="00F3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89A"/>
    <w:multiLevelType w:val="multilevel"/>
    <w:tmpl w:val="CB48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44694"/>
    <w:multiLevelType w:val="multilevel"/>
    <w:tmpl w:val="A5D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8018E"/>
    <w:multiLevelType w:val="multilevel"/>
    <w:tmpl w:val="97180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15C57"/>
    <w:multiLevelType w:val="multilevel"/>
    <w:tmpl w:val="8D4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E5"/>
    <w:rsid w:val="000818E5"/>
    <w:rsid w:val="003244CA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C83"/>
  <w15:docId w15:val="{0036FA2A-EC90-49AB-B2D5-D10A2391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Ольга Григорьева</cp:lastModifiedBy>
  <cp:revision>2</cp:revision>
  <dcterms:created xsi:type="dcterms:W3CDTF">2019-07-15T12:15:00Z</dcterms:created>
  <dcterms:modified xsi:type="dcterms:W3CDTF">2019-07-15T12:15:00Z</dcterms:modified>
</cp:coreProperties>
</file>